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27" w:rsidRPr="00995E27" w:rsidRDefault="00995E27" w:rsidP="00995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 к приказу №15 от 15.05.2025</w:t>
      </w:r>
    </w:p>
    <w:p w:rsidR="00995E27" w:rsidRDefault="00995E27" w:rsidP="0099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5E27">
        <w:rPr>
          <w:rFonts w:ascii="Times New Roman" w:hAnsi="Times New Roman" w:cs="Times New Roman"/>
          <w:sz w:val="28"/>
          <w:szCs w:val="28"/>
        </w:rPr>
        <w:t>. Конкурсные проц</w:t>
      </w:r>
      <w:r>
        <w:rPr>
          <w:rFonts w:ascii="Times New Roman" w:hAnsi="Times New Roman" w:cs="Times New Roman"/>
          <w:sz w:val="28"/>
          <w:szCs w:val="28"/>
        </w:rPr>
        <w:t>едуры включают тестирование</w:t>
      </w:r>
      <w:r w:rsidRPr="00995E27">
        <w:rPr>
          <w:rFonts w:ascii="Times New Roman" w:hAnsi="Times New Roman" w:cs="Times New Roman"/>
          <w:sz w:val="28"/>
          <w:szCs w:val="28"/>
        </w:rPr>
        <w:t xml:space="preserve"> и индивидуальное собеседование. Дата, место проведения, публикуются на сайте компании </w:t>
      </w:r>
    </w:p>
    <w:p w:rsidR="00995E27" w:rsidRDefault="00995E27" w:rsidP="0099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5E27">
        <w:rPr>
          <w:rFonts w:ascii="Times New Roman" w:hAnsi="Times New Roman" w:cs="Times New Roman"/>
          <w:sz w:val="28"/>
          <w:szCs w:val="28"/>
        </w:rPr>
        <w:t xml:space="preserve">. Перечень заданий, включенных в тестирование, состоит из 7 этапов. Максимальное количество вопросов не ограничивается. </w:t>
      </w:r>
    </w:p>
    <w:p w:rsidR="00995E27" w:rsidRPr="00995E27" w:rsidRDefault="00995E27" w:rsidP="0099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5E27">
        <w:rPr>
          <w:rFonts w:ascii="Times New Roman" w:hAnsi="Times New Roman" w:cs="Times New Roman"/>
          <w:sz w:val="28"/>
          <w:szCs w:val="28"/>
        </w:rPr>
        <w:t xml:space="preserve">. Во время тестирования претендентам запрещено общаться друг с другом, пользоваться специальной и справочной литературой, средствами мобильной связи, средствами хранения и передачи информации, а также выходить из аудитории, в которой проходит тестирование. </w:t>
      </w:r>
    </w:p>
    <w:p w:rsidR="00995E27" w:rsidRPr="00995E27" w:rsidRDefault="00995E27" w:rsidP="0099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5E27">
        <w:rPr>
          <w:rFonts w:ascii="Times New Roman" w:hAnsi="Times New Roman" w:cs="Times New Roman"/>
          <w:sz w:val="28"/>
          <w:szCs w:val="28"/>
        </w:rPr>
        <w:t xml:space="preserve">. Оценка теста проводится конкурсной комиссией Общества в отсутствие претендента по количеству правильных ответов. За каждый правильный ответ претендент получает </w:t>
      </w:r>
      <w:r>
        <w:rPr>
          <w:rFonts w:ascii="Times New Roman" w:hAnsi="Times New Roman" w:cs="Times New Roman"/>
          <w:sz w:val="28"/>
          <w:szCs w:val="28"/>
        </w:rPr>
        <w:t>1 балл</w:t>
      </w:r>
      <w:r w:rsidRPr="00995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E27" w:rsidRPr="00995E27" w:rsidRDefault="00995E27" w:rsidP="00995E27">
      <w:pPr>
        <w:jc w:val="both"/>
        <w:rPr>
          <w:rFonts w:ascii="Times New Roman" w:hAnsi="Times New Roman" w:cs="Times New Roman"/>
          <w:sz w:val="28"/>
          <w:szCs w:val="28"/>
        </w:rPr>
      </w:pPr>
      <w:r w:rsidRPr="00995E27">
        <w:rPr>
          <w:rFonts w:ascii="Times New Roman" w:hAnsi="Times New Roman" w:cs="Times New Roman"/>
          <w:sz w:val="28"/>
          <w:szCs w:val="28"/>
        </w:rPr>
        <w:t xml:space="preserve">В случае если претендент ответил неправильно более чем на 40% вопросов теста, он считается не прошедшим тестирование и к индивидуальному собеседованию не допускается. </w:t>
      </w:r>
    </w:p>
    <w:p w:rsidR="00995E27" w:rsidRPr="00995E27" w:rsidRDefault="00995E27" w:rsidP="0099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5E27">
        <w:rPr>
          <w:rFonts w:ascii="Times New Roman" w:hAnsi="Times New Roman" w:cs="Times New Roman"/>
          <w:sz w:val="28"/>
          <w:szCs w:val="28"/>
        </w:rPr>
        <w:t xml:space="preserve">. Индивидуальное собеседование с претендентом, успешно прошедшим тестирование, проводится членами конкурсной комиссии Общества в форме свободной беседы. </w:t>
      </w:r>
    </w:p>
    <w:p w:rsidR="00995E27" w:rsidRPr="00995E27" w:rsidRDefault="00995E27" w:rsidP="0099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5E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5E27">
        <w:rPr>
          <w:rFonts w:ascii="Times New Roman" w:hAnsi="Times New Roman" w:cs="Times New Roman"/>
          <w:sz w:val="28"/>
          <w:szCs w:val="28"/>
        </w:rPr>
        <w:t xml:space="preserve">В ходе индивидуального собеседования членами конкурсной комиссии оцениваются полнота ответов, логика высказываний, грамотность и культура речи, а также учитываются уровень успеваемости претендента в образовательной организации, наличие научных публикаций, участие в научных конференциях, олимпиадах, прохождение практики в производственных организациях и наличие положительного отзыва о ее прохождении, положительные характеристики с места работы (учебы). </w:t>
      </w:r>
      <w:proofErr w:type="gramEnd"/>
    </w:p>
    <w:p w:rsidR="00995E27" w:rsidRPr="00995E27" w:rsidRDefault="00995E27" w:rsidP="0099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95E27">
        <w:rPr>
          <w:rFonts w:ascii="Times New Roman" w:hAnsi="Times New Roman" w:cs="Times New Roman"/>
          <w:sz w:val="28"/>
          <w:szCs w:val="28"/>
        </w:rPr>
        <w:t xml:space="preserve">. Победителем по итогам проведения конкурсных процедур признается претендент, набравший наибольшее количество баллов. </w:t>
      </w:r>
    </w:p>
    <w:p w:rsidR="00995E27" w:rsidRPr="00995E27" w:rsidRDefault="00995E27" w:rsidP="00995E27">
      <w:pPr>
        <w:jc w:val="both"/>
        <w:rPr>
          <w:rFonts w:ascii="Times New Roman" w:hAnsi="Times New Roman" w:cs="Times New Roman"/>
          <w:sz w:val="28"/>
          <w:szCs w:val="28"/>
        </w:rPr>
      </w:pPr>
      <w:r w:rsidRPr="00995E27">
        <w:rPr>
          <w:rFonts w:ascii="Times New Roman" w:hAnsi="Times New Roman" w:cs="Times New Roman"/>
          <w:sz w:val="28"/>
          <w:szCs w:val="28"/>
        </w:rPr>
        <w:t xml:space="preserve">При этом преимущество имеет претендент, допустивший наименьшее количество ошибок в ходе тестирования и </w:t>
      </w:r>
      <w:r>
        <w:rPr>
          <w:rFonts w:ascii="Times New Roman" w:hAnsi="Times New Roman" w:cs="Times New Roman"/>
          <w:sz w:val="28"/>
          <w:szCs w:val="28"/>
        </w:rPr>
        <w:t>зарекомендовавший себя в ходе проведения собеседования</w:t>
      </w:r>
      <w:r w:rsidRPr="00995E2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95E27" w:rsidRPr="00995E27" w:rsidSect="0071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5E27"/>
    <w:rsid w:val="007129B7"/>
    <w:rsid w:val="0099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1524</Characters>
  <Application>Microsoft Office Word</Application>
  <DocSecurity>0</DocSecurity>
  <Lines>12</Lines>
  <Paragraphs>3</Paragraphs>
  <ScaleCrop>false</ScaleCrop>
  <Company>Krokoz™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2025-05-15T12:26:00Z</dcterms:created>
  <dcterms:modified xsi:type="dcterms:W3CDTF">2025-05-15T12:32:00Z</dcterms:modified>
</cp:coreProperties>
</file>